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rPr>
          <w:b/>
          <w:color w:val="0e101a"/>
        </w:rPr>
      </w:pPr>
    </w:p>
    <w:p>
      <w:pPr>
        <w:pStyle w:val="style94"/>
        <w:spacing w:before="0" w:beforeAutospacing="false" w:after="0" w:afterAutospacing="false" w:lineRule="auto" w:line="480"/>
        <w:jc w:val="center"/>
        <w:rPr>
          <w:b/>
          <w:color w:val="0e101a"/>
        </w:rPr>
      </w:pPr>
      <w:r>
        <w:rPr>
          <w:b/>
          <w:color w:val="0e101a"/>
        </w:rPr>
        <w:t>Violation of Business Ethics: The case of Nutella</w:t>
      </w: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Institution</w:t>
      </w:r>
    </w:p>
    <w:p>
      <w:pPr>
        <w:pStyle w:val="style94"/>
        <w:spacing w:before="0" w:beforeAutospacing="false" w:after="0" w:afterAutospacing="false" w:lineRule="auto" w:line="480"/>
        <w:jc w:val="center"/>
        <w:rPr>
          <w:color w:val="0e101a"/>
        </w:rPr>
      </w:pPr>
      <w:r>
        <w:rPr>
          <w:color w:val="0e101a"/>
        </w:rPr>
        <w:t>Course</w:t>
      </w:r>
    </w:p>
    <w:p>
      <w:pPr>
        <w:pStyle w:val="style94"/>
        <w:spacing w:before="0" w:beforeAutospacing="false" w:after="0" w:afterAutospacing="false" w:lineRule="auto" w:line="480"/>
        <w:jc w:val="center"/>
        <w:rPr>
          <w:color w:val="0e101a"/>
        </w:rPr>
      </w:pPr>
      <w:r>
        <w:rPr>
          <w:color w:val="0e101a"/>
        </w:rPr>
        <w:t>Professor’s Name</w:t>
      </w:r>
    </w:p>
    <w:p>
      <w:pPr>
        <w:pStyle w:val="style94"/>
        <w:spacing w:before="0" w:beforeAutospacing="false" w:after="0" w:afterAutospacing="false" w:lineRule="auto" w:line="480"/>
        <w:jc w:val="center"/>
        <w:rPr>
          <w:color w:val="0e101a"/>
        </w:rPr>
      </w:pPr>
      <w:r>
        <w:rPr>
          <w:color w:val="0e101a"/>
        </w:rPr>
        <w:t>Date</w:t>
      </w: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Violation of Business Ethics: The case of Nutella</w:t>
      </w:r>
    </w:p>
    <w:p>
      <w:pPr>
        <w:pStyle w:val="style94"/>
        <w:spacing w:before="0" w:beforeAutospacing="false" w:after="0" w:afterAutospacing="false" w:lineRule="auto" w:line="480"/>
        <w:rPr>
          <w:b/>
          <w:color w:val="0e101a"/>
        </w:rPr>
      </w:pPr>
      <w:r>
        <w:rPr>
          <w:b/>
          <w:color w:val="0e101a"/>
        </w:rPr>
        <w:t>• What was the source or cause of the unethical behavior?</w:t>
      </w:r>
    </w:p>
    <w:p>
      <w:pPr>
        <w:pStyle w:val="style94"/>
        <w:spacing w:before="0" w:beforeAutospacing="false" w:after="0" w:afterAutospacing="false" w:lineRule="auto" w:line="480"/>
        <w:ind w:firstLine="720"/>
        <w:rPr>
          <w:color w:val="0e101a"/>
        </w:rPr>
      </w:pPr>
      <w:r>
        <w:rPr>
          <w:color w:val="0e101a"/>
        </w:rPr>
        <w:t xml:space="preserve">The cause of unethical behavior was misleading product information about Nutella as a healthy breakfast meal for kids. As explained by </w:t>
      </w:r>
      <w:r>
        <w:rPr>
          <w:color w:val="0e101a"/>
        </w:rPr>
        <w:t>Jaslow</w:t>
      </w:r>
      <w:r>
        <w:rPr>
          <w:color w:val="0e101a"/>
        </w:rPr>
        <w:t>, a </w:t>
      </w:r>
      <w:r>
        <w:rPr>
          <w:rStyle w:val="style88"/>
          <w:color w:val="0e101a"/>
        </w:rPr>
        <w:t>CBS News</w:t>
      </w:r>
      <w:r>
        <w:rPr>
          <w:color w:val="0e101a"/>
        </w:rPr>
        <w:t xml:space="preserve"> reporter, Nutella’s marketing campaign that the product is “popular chocolate-hazelnut spread” as it claims is not the truth as complainants like Athena </w:t>
      </w:r>
      <w:r>
        <w:rPr>
          <w:color w:val="0e101a"/>
        </w:rPr>
        <w:t>Hohenberg</w:t>
      </w:r>
      <w:r>
        <w:rPr>
          <w:color w:val="0e101a"/>
        </w:rPr>
        <w:t xml:space="preserve"> submitted in her petition to California court. The mother of a four-year-old daughter claimed that the product contained unhealthy sugar and calorie content that is not good for a child, contrary to what the company advertised in their marketing campaign (</w:t>
      </w:r>
      <w:r>
        <w:rPr>
          <w:color w:val="0e101a"/>
        </w:rPr>
        <w:t>Jaslow</w:t>
      </w:r>
      <w:r>
        <w:rPr>
          <w:color w:val="0e101a"/>
        </w:rPr>
        <w:t>, 2012).</w:t>
      </w:r>
    </w:p>
    <w:p>
      <w:pPr>
        <w:pStyle w:val="style94"/>
        <w:spacing w:before="0" w:beforeAutospacing="false" w:after="0" w:afterAutospacing="false" w:lineRule="auto" w:line="480"/>
        <w:rPr>
          <w:b/>
          <w:color w:val="0e101a"/>
        </w:rPr>
      </w:pPr>
      <w:r>
        <w:rPr>
          <w:b/>
          <w:color w:val="0e101a"/>
        </w:rPr>
        <w:t>• Was the unethical behavior just one person’s fault, or was a whole group or company to blame? Explain.</w:t>
      </w:r>
    </w:p>
    <w:p>
      <w:pPr>
        <w:pStyle w:val="style94"/>
        <w:spacing w:before="0" w:beforeAutospacing="false" w:after="0" w:afterAutospacing="false" w:lineRule="auto" w:line="480"/>
        <w:ind w:firstLine="720"/>
        <w:rPr>
          <w:color w:val="0e101a"/>
        </w:rPr>
      </w:pPr>
      <w:r>
        <w:rPr>
          <w:color w:val="0e101a"/>
        </w:rPr>
        <w:t>The unethical behavior was a collective responsibility of the company as a whole. As such, it is the company to blame because they are supposed to have a quality control system to check products before they are actually rolled out in the market. One may try to blame the marketing team, but it is the company as a whole that should receive the blame.</w:t>
      </w:r>
    </w:p>
    <w:p>
      <w:pPr>
        <w:pStyle w:val="style94"/>
        <w:spacing w:before="0" w:beforeAutospacing="false" w:after="0" w:afterAutospacing="false" w:lineRule="auto" w:line="480"/>
        <w:rPr>
          <w:b/>
          <w:color w:val="0e101a"/>
        </w:rPr>
      </w:pPr>
      <w:r>
        <w:rPr>
          <w:b/>
          <w:color w:val="0e101a"/>
        </w:rPr>
        <w:t>• What could the managers in this company have done differently to prevent this behavior from occurring?</w:t>
      </w:r>
    </w:p>
    <w:p>
      <w:pPr>
        <w:pStyle w:val="style94"/>
        <w:spacing w:before="0" w:beforeAutospacing="false" w:after="0" w:afterAutospacing="false" w:lineRule="auto" w:line="480"/>
        <w:ind w:firstLine="720"/>
        <w:rPr>
          <w:color w:val="0e101a"/>
        </w:rPr>
      </w:pPr>
      <w:r>
        <w:rPr>
          <w:color w:val="0e101a"/>
        </w:rPr>
        <w:t>Nutella could have prevented this unethical behavior from occurring by creating and having operational quality control that checks that the quality sent to the market is actually reflecting the customers’ quality desire. Also, the company could have created a coordinating team that ensures that there is coordination between departments. This would have eliminated the contradiction between the product content and the marketing campaign message.</w:t>
      </w: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Jaslow</w:t>
      </w:r>
      <w:r>
        <w:rPr>
          <w:rFonts w:ascii="Times New Roman" w:cs="Times New Roman" w:hAnsi="Times New Roman"/>
          <w:sz w:val="24"/>
          <w:szCs w:val="24"/>
        </w:rPr>
        <w:t xml:space="preserve">, R. (2012, April 27). “Nutella health claims net $3.05 million settlement in class-action lawsuit.” </w:t>
      </w:r>
      <w:r>
        <w:rPr>
          <w:rFonts w:ascii="Times New Roman" w:cs="Times New Roman" w:hAnsi="Times New Roman"/>
          <w:i/>
          <w:sz w:val="24"/>
          <w:szCs w:val="24"/>
        </w:rPr>
        <w:t>CBC News</w:t>
      </w:r>
      <w:r>
        <w:rPr>
          <w:rFonts w:ascii="Times New Roman" w:cs="Times New Roman" w:hAnsi="Times New Roman"/>
          <w:sz w:val="24"/>
          <w:szCs w:val="24"/>
        </w:rPr>
        <w:t xml:space="preserve"> (online). https://w</w:t>
      </w:r>
      <w:bookmarkStart w:id="0" w:name="_GoBack"/>
      <w:bookmarkEnd w:id="0"/>
      <w:r>
        <w:rPr>
          <w:rFonts w:ascii="Times New Roman" w:cs="Times New Roman" w:hAnsi="Times New Roman"/>
          <w:sz w:val="24"/>
          <w:szCs w:val="24"/>
        </w:rPr>
        <w:t>ww.cbsnews.com/news/nutella-health-claims-net-305-million-settlement-in-class-action-lawsuit/</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788ef63-8a03-4a9d-9523-c00a06a7a18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c872e04-2b5b-4282-88db-140f75c03ebc"/>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306</Words>
  <Pages>3</Pages>
  <Characters>1743</Characters>
  <Application>WPS Office</Application>
  <DocSecurity>0</DocSecurity>
  <Paragraphs>35</Paragraphs>
  <ScaleCrop>false</ScaleCrop>
  <LinksUpToDate>false</LinksUpToDate>
  <CharactersWithSpaces>2036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2021-02-17T11:34:03Z</dcterms:created>
  <dc:creator>AJ</dc:creator>
  <lastModifiedBy>SM-A515F</lastModifiedBy>
  <dcterms:modified xsi:type="dcterms:W3CDTF">2021-02-17T11:34:03Z</dcterms:modified>
  <revision>1</revision>
</coreProperties>
</file>

<file path=docProps/custom.xml><?xml version="1.0" encoding="utf-8"?>
<Properties xmlns="http://schemas.openxmlformats.org/officeDocument/2006/custom-properties" xmlns:vt="http://schemas.openxmlformats.org/officeDocument/2006/docPropsVTypes"/>
</file>